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E7" w:rsidRPr="00E36CB5" w:rsidRDefault="00CC3CE7" w:rsidP="00CC3CE7">
      <w:pPr>
        <w:rPr>
          <w:rFonts w:ascii="Calibri" w:hAnsi="Calibri" w:cs="Calibri"/>
          <w:b/>
          <w:sz w:val="24"/>
          <w:szCs w:val="24"/>
        </w:rPr>
      </w:pPr>
      <w:r w:rsidRPr="00E36CB5">
        <w:rPr>
          <w:rFonts w:ascii="Calibri" w:hAnsi="Calibri" w:cs="Calibri"/>
          <w:b/>
          <w:sz w:val="24"/>
          <w:szCs w:val="24"/>
        </w:rPr>
        <w:t>Riskbedömd kontrollplan enligt Plan- och bygglag (2010:900) 10 kap 6 §.</w:t>
      </w:r>
      <w:r w:rsidRPr="00E36CB5">
        <w:rPr>
          <w:rFonts w:ascii="Calibri" w:hAnsi="Calibri" w:cs="Calibri"/>
          <w:b/>
          <w:sz w:val="24"/>
          <w:szCs w:val="24"/>
        </w:rPr>
        <w:br/>
        <w:t>Gällande lagstiftning är EKS12 och BBR29.</w:t>
      </w:r>
    </w:p>
    <w:p w:rsidR="00CC3CE7" w:rsidRPr="00E36CB5" w:rsidRDefault="00A06784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Projektbeskrivning</w:t>
      </w:r>
      <w:r w:rsidR="00CC3CE7" w:rsidRPr="00E36CB5">
        <w:rPr>
          <w:rFonts w:ascii="Calibri" w:hAnsi="Calibri" w:cs="Calibri"/>
          <w:sz w:val="20"/>
          <w:szCs w:val="20"/>
        </w:rPr>
        <w:t>: Skylt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Byggherre: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Fastighetsbeteckning: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Adress: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Datum för upprättande av kontrollplan: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Namn på kontaktperson: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Telefon/ m</w:t>
      </w:r>
      <w:r w:rsidR="00232572">
        <w:rPr>
          <w:rFonts w:ascii="Calibri" w:hAnsi="Calibri" w:cs="Calibri"/>
          <w:sz w:val="20"/>
          <w:szCs w:val="20"/>
        </w:rPr>
        <w:t>ej</w:t>
      </w:r>
      <w:bookmarkStart w:id="0" w:name="_GoBack"/>
      <w:bookmarkEnd w:id="0"/>
      <w:r w:rsidRPr="00E36CB5">
        <w:rPr>
          <w:rFonts w:ascii="Calibri" w:hAnsi="Calibri" w:cs="Calibri"/>
          <w:sz w:val="20"/>
          <w:szCs w:val="20"/>
        </w:rPr>
        <w:t>l till kontaktperson: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color w:val="FF0000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 xml:space="preserve">Byggherrens organisation: </w:t>
      </w:r>
      <w:r w:rsidRPr="00E36CB5">
        <w:rPr>
          <w:rFonts w:ascii="Calibri" w:hAnsi="Calibri" w:cs="Calibri"/>
          <w:color w:val="FF0000"/>
          <w:sz w:val="20"/>
          <w:szCs w:val="20"/>
        </w:rPr>
        <w:t>Gör du som byggherre jobbet själv eller lämnar du över det till entreprenad?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Anmälningar till byggnadsnämnden: Ansökan om slutbesked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Kontrollansvarig: Krävs inte</w:t>
      </w:r>
    </w:p>
    <w:p w:rsidR="00CC3CE7" w:rsidRPr="00E36CB5" w:rsidRDefault="00CC3CE7" w:rsidP="00CC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240" w:lineRule="auto"/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Arbetsplatsbesök: Krävs inte</w:t>
      </w:r>
    </w:p>
    <w:p w:rsidR="00AA08E5" w:rsidRDefault="00AA08E5" w:rsidP="00AA08E5">
      <w:pPr>
        <w:rPr>
          <w:rFonts w:ascii="Calibri" w:hAnsi="Calibri" w:cs="Calibri"/>
          <w:b/>
          <w:sz w:val="24"/>
          <w:szCs w:val="24"/>
        </w:rPr>
      </w:pPr>
      <w:r w:rsidRPr="00E36CB5">
        <w:rPr>
          <w:rFonts w:ascii="Calibri" w:hAnsi="Calibri" w:cs="Calibri"/>
          <w:b/>
          <w:sz w:val="24"/>
          <w:szCs w:val="24"/>
        </w:rPr>
        <w:t>Inventering av byggavfall/ farligt avfall</w:t>
      </w:r>
    </w:p>
    <w:p w:rsidR="009C210E" w:rsidRDefault="009C210E" w:rsidP="009C2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cstheme="minorHAnsi"/>
          <w:sz w:val="20"/>
          <w:szCs w:val="20"/>
        </w:rPr>
      </w:pPr>
      <w:r>
        <w:t xml:space="preserve">Klicka på länken för information kring vad som gäller vid avfallshantering </w:t>
      </w:r>
      <w:hyperlink r:id="rId7" w:history="1">
        <w:r>
          <w:rPr>
            <w:rStyle w:val="Hyperlnk"/>
            <w:rFonts w:cstheme="minorHAnsi"/>
          </w:rPr>
          <w:t>Materialinventering och sortering av bygg- och rivningsavfall (naturvardsverket.se)</w:t>
        </w:r>
      </w:hyperlink>
    </w:p>
    <w:p w:rsidR="00AA08E5" w:rsidRPr="00E36CB5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Återbruk:</w:t>
      </w:r>
    </w:p>
    <w:p w:rsidR="00AA08E5" w:rsidRPr="00E36CB5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Återvinning:</w:t>
      </w:r>
    </w:p>
    <w:p w:rsidR="00AA08E5" w:rsidRPr="00E36CB5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Deponi:</w:t>
      </w:r>
    </w:p>
    <w:p w:rsidR="00AA08E5" w:rsidRPr="00E36CB5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 xml:space="preserve">Energiutvinning/förbränning: </w:t>
      </w:r>
    </w:p>
    <w:p w:rsidR="00AA08E5" w:rsidRPr="00E36CB5" w:rsidRDefault="00AA08E5" w:rsidP="00AA0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Övrig hantering av byggavfall:</w:t>
      </w:r>
    </w:p>
    <w:p w:rsidR="00E35C27" w:rsidRPr="00E36CB5" w:rsidRDefault="00AA08E5" w:rsidP="00AA08E5">
      <w:pPr>
        <w:rPr>
          <w:rFonts w:ascii="Calibri" w:hAnsi="Calibri" w:cs="Calibri"/>
          <w:sz w:val="20"/>
          <w:szCs w:val="20"/>
        </w:rPr>
        <w:sectPr w:rsidR="00E35C27" w:rsidRPr="00E36CB5" w:rsidSect="00E35C2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E36CB5">
        <w:rPr>
          <w:rFonts w:ascii="Calibri" w:hAnsi="Calibri" w:cs="Calibri"/>
          <w:sz w:val="20"/>
          <w:szCs w:val="20"/>
        </w:rPr>
        <w:br w:type="page"/>
      </w:r>
    </w:p>
    <w:p w:rsidR="009C210E" w:rsidRDefault="009C210E" w:rsidP="009C210E">
      <w:pPr>
        <w:rPr>
          <w:rFonts w:cstheme="minorHAnsi"/>
          <w:color w:val="FF0000"/>
          <w:sz w:val="20"/>
          <w:szCs w:val="20"/>
        </w:rPr>
      </w:pPr>
      <w:r>
        <w:rPr>
          <w:color w:val="FF0000"/>
        </w:rPr>
        <w:lastRenderedPageBreak/>
        <w:t>Anpassa kontrollplanen till ditt byggprojekt genom att lägga till eller ta bort kontrollpunkter vid behov.</w:t>
      </w:r>
    </w:p>
    <w:tbl>
      <w:tblPr>
        <w:tblStyle w:val="Tabellrutntljust"/>
        <w:tblW w:w="14477" w:type="dxa"/>
        <w:tblLook w:val="04A0" w:firstRow="1" w:lastRow="0" w:firstColumn="1" w:lastColumn="0" w:noHBand="0" w:noVBand="1"/>
      </w:tblPr>
      <w:tblGrid>
        <w:gridCol w:w="1998"/>
        <w:gridCol w:w="1302"/>
        <w:gridCol w:w="1635"/>
        <w:gridCol w:w="1059"/>
        <w:gridCol w:w="1875"/>
        <w:gridCol w:w="1490"/>
        <w:gridCol w:w="1136"/>
        <w:gridCol w:w="1127"/>
        <w:gridCol w:w="987"/>
        <w:gridCol w:w="1868"/>
      </w:tblGrid>
      <w:tr w:rsidR="00584CBB" w:rsidRPr="00E36CB5" w:rsidTr="009C210E">
        <w:trPr>
          <w:cantSplit/>
          <w:trHeight w:val="448"/>
        </w:trPr>
        <w:tc>
          <w:tcPr>
            <w:tcW w:w="10495" w:type="dxa"/>
            <w:gridSpan w:val="7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AA08E5" w:rsidRPr="00E36CB5" w:rsidRDefault="00AA08E5" w:rsidP="00342171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Inför startbeskedet</w:t>
            </w:r>
          </w:p>
        </w:tc>
        <w:tc>
          <w:tcPr>
            <w:tcW w:w="3982" w:type="dxa"/>
            <w:gridSpan w:val="3"/>
            <w:tcBorders>
              <w:left w:val="single" w:sz="4" w:space="0" w:color="auto"/>
            </w:tcBorders>
            <w:shd w:val="clear" w:color="auto" w:fill="F7CAAC" w:themeFill="accent2" w:themeFillTint="66"/>
            <w:vAlign w:val="center"/>
          </w:tcPr>
          <w:p w:rsidR="00AA08E5" w:rsidRPr="00E36CB5" w:rsidRDefault="00AA08E5" w:rsidP="00342171">
            <w:pPr>
              <w:spacing w:line="280" w:lineRule="atLeast"/>
              <w:jc w:val="center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Inför slutbeskedet</w:t>
            </w:r>
          </w:p>
        </w:tc>
      </w:tr>
      <w:tr w:rsidR="00584CBB" w:rsidRPr="00E36CB5" w:rsidTr="009C210E">
        <w:trPr>
          <w:cantSplit/>
          <w:trHeight w:val="1829"/>
        </w:trPr>
        <w:tc>
          <w:tcPr>
            <w:tcW w:w="1998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 xml:space="preserve">Vad ska kontrolleras? </w:t>
            </w:r>
          </w:p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302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Hur ska kontrollen göras?</w:t>
            </w:r>
            <w:r w:rsidRPr="00E36CB5">
              <w:rPr>
                <w:rFonts w:ascii="Calibri" w:hAnsi="Calibri" w:cs="Calibr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635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Mot vad ska kontrollen göras?</w:t>
            </w:r>
            <w:r w:rsidRPr="00E36CB5">
              <w:rPr>
                <w:rFonts w:ascii="Calibri" w:hAnsi="Calibri" w:cs="Calibr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059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Vem ska göra kontrollen?</w:t>
            </w:r>
            <w:r w:rsidRPr="00E36CB5">
              <w:rPr>
                <w:rFonts w:ascii="Calibri" w:hAnsi="Calibri" w:cs="Calibri"/>
                <w:iCs/>
                <w:szCs w:val="16"/>
                <w:lang w:val="sv-SE"/>
              </w:rPr>
              <w:t xml:space="preserve"> </w:t>
            </w:r>
          </w:p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875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Krav</w:t>
            </w:r>
            <w:r w:rsidRPr="00E36CB5">
              <w:rPr>
                <w:rFonts w:ascii="Calibri" w:hAnsi="Calibri" w:cs="Calibri"/>
                <w:iCs/>
                <w:szCs w:val="16"/>
                <w:lang w:val="sv-SE"/>
              </w:rPr>
              <w:t xml:space="preserve">: </w:t>
            </w:r>
          </w:p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</w:p>
        </w:tc>
        <w:tc>
          <w:tcPr>
            <w:tcW w:w="1490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Hur ska kontrollen dokumenteras?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När ska kontrollen ske?</w:t>
            </w:r>
            <w:r w:rsidRPr="00E36CB5">
              <w:rPr>
                <w:rFonts w:ascii="Calibri" w:hAnsi="Calibri" w:cs="Calibri"/>
                <w:iCs/>
                <w:szCs w:val="16"/>
                <w:lang w:val="sv-SE"/>
              </w:rPr>
              <w:t xml:space="preserve"> 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Utförs/utförd av</w:t>
            </w:r>
            <w:r w:rsidRPr="00E36CB5">
              <w:rPr>
                <w:rFonts w:ascii="Calibri" w:hAnsi="Calibri" w:cs="Calibri"/>
                <w:iCs/>
                <w:szCs w:val="16"/>
                <w:lang w:val="sv-SE"/>
              </w:rPr>
              <w:t xml:space="preserve">: </w:t>
            </w:r>
          </w:p>
        </w:tc>
        <w:tc>
          <w:tcPr>
            <w:tcW w:w="987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>Kontroll utförd (tidpunkt)</w:t>
            </w:r>
            <w:r w:rsidRPr="00E36CB5">
              <w:rPr>
                <w:rFonts w:ascii="Calibri" w:hAnsi="Calibri" w:cs="Calibri"/>
                <w:iCs/>
                <w:szCs w:val="16"/>
                <w:lang w:val="sv-SE"/>
              </w:rPr>
              <w:t>:</w:t>
            </w:r>
          </w:p>
        </w:tc>
        <w:tc>
          <w:tcPr>
            <w:tcW w:w="1868" w:type="dxa"/>
            <w:shd w:val="clear" w:color="auto" w:fill="E7E6E6" w:themeFill="background2"/>
            <w:textDirection w:val="btLr"/>
          </w:tcPr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iCs/>
                <w:szCs w:val="16"/>
                <w:lang w:val="sv-SE"/>
              </w:rPr>
            </w:pPr>
            <w:r w:rsidRPr="00E36CB5"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  <w:t xml:space="preserve">Signatur: </w:t>
            </w:r>
          </w:p>
          <w:p w:rsidR="00AA08E5" w:rsidRPr="00E36CB5" w:rsidRDefault="00AA08E5" w:rsidP="00342171">
            <w:pPr>
              <w:spacing w:line="280" w:lineRule="atLeast"/>
              <w:ind w:left="113" w:right="113"/>
              <w:rPr>
                <w:rFonts w:ascii="Calibri" w:hAnsi="Calibri" w:cs="Calibri"/>
                <w:b/>
                <w:bCs/>
                <w:iCs/>
                <w:szCs w:val="16"/>
                <w:lang w:val="sv-SE"/>
              </w:rPr>
            </w:pPr>
          </w:p>
        </w:tc>
      </w:tr>
      <w:tr w:rsidR="00584CBB" w:rsidRPr="00E36CB5" w:rsidTr="009C210E">
        <w:trPr>
          <w:trHeight w:val="472"/>
        </w:trPr>
        <w:tc>
          <w:tcPr>
            <w:tcW w:w="199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Varsamhet vid montering och kabeldragning, så att dessa syns så lite som möjligt. Tidstypiska detaljer på fasad har sparats.</w:t>
            </w:r>
          </w:p>
        </w:tc>
        <w:tc>
          <w:tcPr>
            <w:tcW w:w="1302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Titta på plats</w:t>
            </w:r>
          </w:p>
        </w:tc>
        <w:tc>
          <w:tcPr>
            <w:tcW w:w="1635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000000" w:themeColor="text1"/>
                <w:sz w:val="18"/>
                <w:szCs w:val="18"/>
                <w:lang w:val="sv-SE"/>
              </w:rPr>
              <w:t>Mot fasadritningar och illustrativa bilder från beslutat bygglov.</w:t>
            </w:r>
          </w:p>
        </w:tc>
        <w:tc>
          <w:tcPr>
            <w:tcW w:w="1059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000000" w:themeColor="text1"/>
                <w:sz w:val="18"/>
                <w:szCs w:val="18"/>
                <w:lang w:val="sv-SE"/>
              </w:rPr>
              <w:t>Byggherren</w:t>
            </w:r>
          </w:p>
        </w:tc>
        <w:tc>
          <w:tcPr>
            <w:tcW w:w="1875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000000" w:themeColor="text1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000000" w:themeColor="text1"/>
                <w:sz w:val="18"/>
                <w:szCs w:val="18"/>
                <w:lang w:val="sv-SE"/>
              </w:rPr>
              <w:t>Varsamhetskravet och förvanskningsförbudet enligt 14 och 17 §§ 8 kap PBL</w:t>
            </w:r>
          </w:p>
        </w:tc>
        <w:tc>
          <w:tcPr>
            <w:tcW w:w="1490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 xml:space="preserve">Signering/ </w:t>
            </w:r>
            <w:r w:rsidR="00A06784"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foto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Löpande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7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6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36CB5" w:rsidTr="009C210E">
        <w:trPr>
          <w:trHeight w:val="472"/>
        </w:trPr>
        <w:tc>
          <w:tcPr>
            <w:tcW w:w="199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Skyltens infästning mot byggnad utförs med hänsyn till de laster som förväntas påverka den (det kan exempelvis handla om egentyngd, snö eller vindlaster.</w:t>
            </w:r>
          </w:p>
        </w:tc>
        <w:tc>
          <w:tcPr>
            <w:tcW w:w="1302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sz w:val="18"/>
                <w:szCs w:val="18"/>
                <w:lang w:val="sv-SE"/>
              </w:rPr>
              <w:t>Provdragning (av ex. bultar och skruv)</w:t>
            </w:r>
          </w:p>
        </w:tc>
        <w:tc>
          <w:tcPr>
            <w:tcW w:w="1635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sz w:val="18"/>
                <w:szCs w:val="18"/>
                <w:lang w:val="sv-SE"/>
              </w:rPr>
              <w:t>Leverantörens anvisningar samt 6 § EKS 12</w:t>
            </w:r>
          </w:p>
        </w:tc>
        <w:tc>
          <w:tcPr>
            <w:tcW w:w="1059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FF0000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000000" w:themeColor="text1"/>
                <w:sz w:val="18"/>
                <w:szCs w:val="18"/>
                <w:lang w:val="sv-SE"/>
              </w:rPr>
              <w:t>Byggherre</w:t>
            </w:r>
          </w:p>
        </w:tc>
        <w:tc>
          <w:tcPr>
            <w:tcW w:w="1875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EKS12</w:t>
            </w:r>
          </w:p>
        </w:tc>
        <w:tc>
          <w:tcPr>
            <w:tcW w:w="1490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Efter montering av skylt.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7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6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36CB5" w:rsidTr="009C210E">
        <w:trPr>
          <w:trHeight w:val="472"/>
        </w:trPr>
        <w:tc>
          <w:tcPr>
            <w:tcW w:w="199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Skyltens ljusstyrka går att justera så att olägenheter orsakade av ljus kan åtgärdas i efterhand.</w:t>
            </w:r>
          </w:p>
        </w:tc>
        <w:tc>
          <w:tcPr>
            <w:tcW w:w="1302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Ju</w:t>
            </w:r>
            <w:r w:rsidR="006029F6"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stering</w:t>
            </w: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 xml:space="preserve"> av ljus</w:t>
            </w:r>
          </w:p>
        </w:tc>
        <w:tc>
          <w:tcPr>
            <w:tcW w:w="1635" w:type="dxa"/>
            <w:vAlign w:val="center"/>
          </w:tcPr>
          <w:p w:rsidR="00584CBB" w:rsidRPr="00E36CB5" w:rsidRDefault="006029F6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Produktbeskrivning</w:t>
            </w:r>
          </w:p>
        </w:tc>
        <w:tc>
          <w:tcPr>
            <w:tcW w:w="1059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Byggherre</w:t>
            </w:r>
          </w:p>
        </w:tc>
        <w:tc>
          <w:tcPr>
            <w:tcW w:w="1875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BBR 6:1 Hygien, hälsa och miljö</w:t>
            </w:r>
          </w:p>
        </w:tc>
        <w:tc>
          <w:tcPr>
            <w:tcW w:w="1490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Signering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584CBB" w:rsidRPr="00E36CB5" w:rsidRDefault="006029F6" w:rsidP="00584CBB">
            <w:pPr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</w:pPr>
            <w:r w:rsidRPr="00E36CB5">
              <w:rPr>
                <w:rFonts w:ascii="Calibri" w:hAnsi="Calibri" w:cs="Calibri"/>
                <w:color w:val="333333"/>
                <w:sz w:val="18"/>
                <w:szCs w:val="18"/>
                <w:lang w:val="sv-SE"/>
              </w:rPr>
              <w:t>Efter montering av skylt.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7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6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36CB5" w:rsidTr="009C210E">
        <w:trPr>
          <w:trHeight w:val="472"/>
        </w:trPr>
        <w:tc>
          <w:tcPr>
            <w:tcW w:w="199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302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635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59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FF0000"/>
                <w:sz w:val="16"/>
                <w:szCs w:val="12"/>
                <w:lang w:val="sv-SE"/>
              </w:rPr>
            </w:pPr>
          </w:p>
        </w:tc>
        <w:tc>
          <w:tcPr>
            <w:tcW w:w="1875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90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7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68" w:type="dxa"/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</w:tr>
      <w:tr w:rsidR="00584CBB" w:rsidRPr="00E36CB5" w:rsidTr="009C210E">
        <w:trPr>
          <w:trHeight w:val="472"/>
        </w:trPr>
        <w:tc>
          <w:tcPr>
            <w:tcW w:w="19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3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6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4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127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98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  <w:tc>
          <w:tcPr>
            <w:tcW w:w="18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4CBB" w:rsidRPr="00E36CB5" w:rsidRDefault="00584CBB" w:rsidP="00584CBB">
            <w:pPr>
              <w:rPr>
                <w:rFonts w:ascii="Calibri" w:hAnsi="Calibri" w:cs="Calibri"/>
                <w:color w:val="333333"/>
                <w:sz w:val="16"/>
                <w:szCs w:val="12"/>
                <w:lang w:val="sv-SE"/>
              </w:rPr>
            </w:pPr>
          </w:p>
        </w:tc>
      </w:tr>
    </w:tbl>
    <w:p w:rsidR="00A06784" w:rsidRPr="00E36CB5" w:rsidRDefault="00A06784" w:rsidP="005362AA">
      <w:pPr>
        <w:rPr>
          <w:rFonts w:ascii="Calibri" w:hAnsi="Calibri" w:cs="Calibri"/>
          <w:b/>
          <w:sz w:val="20"/>
          <w:szCs w:val="20"/>
        </w:rPr>
      </w:pPr>
    </w:p>
    <w:p w:rsidR="001D7A6F" w:rsidRPr="00E36CB5" w:rsidRDefault="005362AA" w:rsidP="005362AA">
      <w:pPr>
        <w:rPr>
          <w:rFonts w:ascii="Calibri" w:hAnsi="Calibri" w:cs="Calibri"/>
          <w:b/>
          <w:color w:val="FF0000"/>
          <w:sz w:val="20"/>
          <w:szCs w:val="20"/>
        </w:rPr>
      </w:pPr>
      <w:r w:rsidRPr="00E36CB5">
        <w:rPr>
          <w:rFonts w:ascii="Calibri" w:hAnsi="Calibri" w:cs="Calibri"/>
          <w:b/>
          <w:sz w:val="20"/>
          <w:szCs w:val="20"/>
        </w:rPr>
        <w:t>Dokumentation inför slutbesked</w:t>
      </w:r>
      <w:r w:rsidR="001D7A6F" w:rsidRPr="00E36CB5">
        <w:rPr>
          <w:rFonts w:ascii="Calibri" w:hAnsi="Calibri" w:cs="Calibri"/>
          <w:b/>
          <w:sz w:val="20"/>
          <w:szCs w:val="20"/>
        </w:rPr>
        <w:t xml:space="preserve">: </w:t>
      </w:r>
      <w:r w:rsidR="001D7A6F" w:rsidRPr="00E36CB5">
        <w:rPr>
          <w:rFonts w:ascii="Calibri" w:hAnsi="Calibri" w:cs="Calibri"/>
          <w:b/>
          <w:color w:val="FF0000"/>
          <w:sz w:val="20"/>
          <w:szCs w:val="20"/>
        </w:rPr>
        <w:t xml:space="preserve">Exempelvis ett </w:t>
      </w:r>
      <w:r w:rsidR="006029F6" w:rsidRPr="00E36CB5">
        <w:rPr>
          <w:rFonts w:ascii="Calibri" w:hAnsi="Calibri" w:cs="Calibri"/>
          <w:b/>
          <w:color w:val="FF0000"/>
          <w:sz w:val="20"/>
          <w:szCs w:val="20"/>
        </w:rPr>
        <w:t>dimensioneringsintyg för de laster som kan påverka skylten.</w:t>
      </w:r>
    </w:p>
    <w:p w:rsidR="00A06784" w:rsidRPr="00E36CB5" w:rsidRDefault="00A06784" w:rsidP="005362AA">
      <w:pPr>
        <w:rPr>
          <w:rFonts w:ascii="Calibri" w:hAnsi="Calibri" w:cs="Calibri"/>
          <w:b/>
          <w:sz w:val="20"/>
          <w:szCs w:val="20"/>
        </w:rPr>
      </w:pPr>
    </w:p>
    <w:p w:rsidR="00A06784" w:rsidRPr="00E36CB5" w:rsidRDefault="00A06784" w:rsidP="005362AA">
      <w:pPr>
        <w:rPr>
          <w:rFonts w:ascii="Calibri" w:hAnsi="Calibri" w:cs="Calibri"/>
          <w:b/>
          <w:sz w:val="20"/>
          <w:szCs w:val="20"/>
        </w:rPr>
      </w:pPr>
    </w:p>
    <w:p w:rsidR="005362AA" w:rsidRPr="00E36CB5" w:rsidRDefault="005362AA" w:rsidP="005362AA">
      <w:pPr>
        <w:rPr>
          <w:rFonts w:ascii="Calibri" w:hAnsi="Calibri" w:cs="Calibri"/>
          <w:b/>
          <w:sz w:val="20"/>
          <w:szCs w:val="20"/>
        </w:rPr>
      </w:pPr>
      <w:r w:rsidRPr="00E36CB5">
        <w:rPr>
          <w:rFonts w:ascii="Calibri" w:hAnsi="Calibri" w:cs="Calibri"/>
          <w:b/>
          <w:sz w:val="20"/>
          <w:szCs w:val="20"/>
        </w:rPr>
        <w:t>Härmed intygas att samtliga kontroller enligt kontrollplanen har utförts och signerats</w:t>
      </w:r>
      <w:r w:rsidR="001D7A6F" w:rsidRPr="00E36CB5">
        <w:rPr>
          <w:rFonts w:ascii="Calibri" w:hAnsi="Calibri" w:cs="Calibri"/>
          <w:b/>
          <w:sz w:val="20"/>
          <w:szCs w:val="20"/>
        </w:rPr>
        <w:t>.</w:t>
      </w:r>
    </w:p>
    <w:p w:rsidR="005362AA" w:rsidRPr="00E36CB5" w:rsidRDefault="005362AA" w:rsidP="005362AA">
      <w:pPr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Ort/ datum:</w:t>
      </w:r>
    </w:p>
    <w:p w:rsidR="005362AA" w:rsidRPr="00E36CB5" w:rsidRDefault="005362AA" w:rsidP="005362AA">
      <w:pPr>
        <w:rPr>
          <w:rFonts w:ascii="Calibri" w:hAnsi="Calibri" w:cs="Calibri"/>
          <w:sz w:val="20"/>
          <w:szCs w:val="20"/>
        </w:rPr>
      </w:pPr>
      <w:r w:rsidRPr="00E36CB5">
        <w:rPr>
          <w:rFonts w:ascii="Calibri" w:hAnsi="Calibri" w:cs="Calibri"/>
          <w:sz w:val="20"/>
          <w:szCs w:val="20"/>
        </w:rPr>
        <w:t>Signatur byggherre:</w:t>
      </w:r>
    </w:p>
    <w:p w:rsidR="005362AA" w:rsidRPr="00E36CB5" w:rsidRDefault="005362AA" w:rsidP="00AA08E5">
      <w:pPr>
        <w:rPr>
          <w:rFonts w:ascii="Calibri" w:hAnsi="Calibri" w:cs="Calibri"/>
          <w:b/>
          <w:sz w:val="24"/>
          <w:szCs w:val="24"/>
        </w:rPr>
      </w:pPr>
      <w:r w:rsidRPr="00E36CB5">
        <w:rPr>
          <w:rFonts w:ascii="Calibri" w:hAnsi="Calibri" w:cs="Calibri"/>
          <w:sz w:val="20"/>
          <w:szCs w:val="20"/>
        </w:rPr>
        <w:t>Namnförtydligande byggherre:</w:t>
      </w:r>
    </w:p>
    <w:sectPr w:rsidR="005362AA" w:rsidRPr="00E36CB5" w:rsidSect="00E35C2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C4E" w:rsidRDefault="00323C4E" w:rsidP="00323C4E">
      <w:pPr>
        <w:spacing w:after="0" w:line="240" w:lineRule="auto"/>
      </w:pPr>
      <w:r>
        <w:separator/>
      </w:r>
    </w:p>
  </w:endnote>
  <w:end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C4E" w:rsidRDefault="00323C4E" w:rsidP="00323C4E">
      <w:pPr>
        <w:spacing w:after="0" w:line="240" w:lineRule="auto"/>
      </w:pPr>
      <w:r>
        <w:separator/>
      </w:r>
    </w:p>
  </w:footnote>
  <w:footnote w:type="continuationSeparator" w:id="0">
    <w:p w:rsidR="00323C4E" w:rsidRDefault="00323C4E" w:rsidP="00323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E5"/>
    <w:rsid w:val="000148F7"/>
    <w:rsid w:val="00047612"/>
    <w:rsid w:val="00057626"/>
    <w:rsid w:val="00102B11"/>
    <w:rsid w:val="00110328"/>
    <w:rsid w:val="001D7A6F"/>
    <w:rsid w:val="0022491C"/>
    <w:rsid w:val="00232572"/>
    <w:rsid w:val="002E6BFD"/>
    <w:rsid w:val="00323C4E"/>
    <w:rsid w:val="005362AA"/>
    <w:rsid w:val="00584CBB"/>
    <w:rsid w:val="006029F6"/>
    <w:rsid w:val="006C5D7A"/>
    <w:rsid w:val="009C210E"/>
    <w:rsid w:val="00A06784"/>
    <w:rsid w:val="00A567E9"/>
    <w:rsid w:val="00AA08E5"/>
    <w:rsid w:val="00CC3CE7"/>
    <w:rsid w:val="00E35C27"/>
    <w:rsid w:val="00E36CB5"/>
    <w:rsid w:val="00E83069"/>
    <w:rsid w:val="00FC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1BAF0"/>
  <w15:chartTrackingRefBased/>
  <w15:docId w15:val="{E0DA8121-2891-4258-B5F4-E85F4F56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ljust">
    <w:name w:val="Grid Table Light"/>
    <w:basedOn w:val="Normaltabell"/>
    <w:uiPriority w:val="40"/>
    <w:rsid w:val="00AA08E5"/>
    <w:pPr>
      <w:spacing w:after="0" w:line="240" w:lineRule="auto"/>
    </w:pPr>
    <w:rPr>
      <w:rFonts w:ascii="Garamond" w:eastAsia="Times New Roman" w:hAnsi="Garamond" w:cs="Times New Roman"/>
      <w:sz w:val="20"/>
      <w:szCs w:val="20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dhuvud">
    <w:name w:val="header"/>
    <w:basedOn w:val="Normal"/>
    <w:link w:val="Sidhuvud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C4E"/>
  </w:style>
  <w:style w:type="paragraph" w:styleId="Sidfot">
    <w:name w:val="footer"/>
    <w:basedOn w:val="Normal"/>
    <w:link w:val="SidfotChar"/>
    <w:uiPriority w:val="99"/>
    <w:unhideWhenUsed/>
    <w:rsid w:val="00323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C4E"/>
  </w:style>
  <w:style w:type="character" w:styleId="Hyperlnk">
    <w:name w:val="Hyperlink"/>
    <w:basedOn w:val="Standardstycketeckensnitt"/>
    <w:uiPriority w:val="99"/>
    <w:semiHidden/>
    <w:unhideWhenUsed/>
    <w:rsid w:val="009C2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turvardsverket.se/vagledning-och-stod/avfall/bygg--och-rivningsavfall/materialinventering-och-sorterin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C16F8-86E3-465A-809C-8F849F06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Back, Daniel</dc:creator>
  <cp:keywords/>
  <dc:description/>
  <cp:lastModifiedBy>Back, Daniel</cp:lastModifiedBy>
  <cp:revision>8</cp:revision>
  <dcterms:created xsi:type="dcterms:W3CDTF">2024-06-17T12:38:00Z</dcterms:created>
  <dcterms:modified xsi:type="dcterms:W3CDTF">2024-06-25T11:54:00Z</dcterms:modified>
</cp:coreProperties>
</file>